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65D04" w:rsidRDefault="00965D04" w:rsidP="00CD0CB9">
      <w:pPr>
        <w:jc w:val="both"/>
        <w:rPr>
          <w:rFonts w:asciiTheme="minorHAnsi" w:hAnsiTheme="minorHAnsi"/>
          <w:b/>
        </w:rPr>
      </w:pPr>
      <w:r w:rsidRPr="006C038A">
        <w:rPr>
          <w:rFonts w:asciiTheme="minorHAnsi" w:hAnsiTheme="minorHAnsi"/>
          <w:b/>
        </w:rPr>
        <w:t>ACTA DE L'ASSEMBLEA GENERAL ORDINÀ</w:t>
      </w:r>
      <w:r w:rsidR="00CD0CB9">
        <w:rPr>
          <w:rFonts w:asciiTheme="minorHAnsi" w:hAnsiTheme="minorHAnsi"/>
          <w:b/>
        </w:rPr>
        <w:t>RIA DE SOCIS 2</w:t>
      </w:r>
      <w:r w:rsidR="00430656">
        <w:rPr>
          <w:rFonts w:asciiTheme="minorHAnsi" w:hAnsiTheme="minorHAnsi"/>
          <w:b/>
        </w:rPr>
        <w:t>7 DE MARÇ DE 2017</w:t>
      </w:r>
    </w:p>
    <w:p w:rsidR="00CD0CB9" w:rsidRPr="006C038A" w:rsidRDefault="00CD0CB9" w:rsidP="00CD0CB9">
      <w:pPr>
        <w:jc w:val="both"/>
        <w:rPr>
          <w:rFonts w:asciiTheme="minorHAnsi" w:hAnsiTheme="minorHAnsi"/>
          <w:b/>
        </w:rPr>
      </w:pPr>
    </w:p>
    <w:p w:rsidR="00965D04" w:rsidRPr="006C038A" w:rsidRDefault="00965D04" w:rsidP="00CD0CB9">
      <w:pPr>
        <w:jc w:val="both"/>
        <w:rPr>
          <w:rFonts w:asciiTheme="minorHAnsi" w:hAnsiTheme="minorHAnsi"/>
          <w:b/>
        </w:rPr>
      </w:pPr>
    </w:p>
    <w:p w:rsidR="00965D04" w:rsidRPr="00781475" w:rsidRDefault="00965D04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  <w:b/>
        </w:rPr>
        <w:t>Assistents</w:t>
      </w:r>
      <w:r w:rsidRPr="00781475">
        <w:rPr>
          <w:rFonts w:asciiTheme="minorHAnsi" w:hAnsiTheme="minorHAnsi"/>
        </w:rPr>
        <w:t xml:space="preserve">: Angelina Albareda, Núria Molins, Enric Esquerre, Isabel Martínez, Marta Cobo, Anna </w:t>
      </w:r>
      <w:proofErr w:type="spellStart"/>
      <w:r w:rsidRPr="00781475">
        <w:rPr>
          <w:rFonts w:asciiTheme="minorHAnsi" w:hAnsiTheme="minorHAnsi"/>
        </w:rPr>
        <w:t>Marigó</w:t>
      </w:r>
      <w:proofErr w:type="spellEnd"/>
      <w:r w:rsidRPr="00781475">
        <w:rPr>
          <w:rFonts w:asciiTheme="minorHAnsi" w:hAnsiTheme="minorHAnsi"/>
        </w:rPr>
        <w:t xml:space="preserve">, </w:t>
      </w:r>
      <w:r w:rsidR="00F860D2" w:rsidRPr="00781475">
        <w:rPr>
          <w:rFonts w:asciiTheme="minorHAnsi" w:hAnsiTheme="minorHAnsi"/>
        </w:rPr>
        <w:t xml:space="preserve">Rosa Martín, Carme Gómez, Elisenda Canals,  </w:t>
      </w:r>
      <w:r w:rsidR="00796CDB" w:rsidRPr="00781475">
        <w:rPr>
          <w:rFonts w:asciiTheme="minorHAnsi" w:hAnsiTheme="minorHAnsi"/>
        </w:rPr>
        <w:t xml:space="preserve">M. Pilar Martínez, </w:t>
      </w:r>
      <w:r w:rsidRPr="00781475">
        <w:rPr>
          <w:rFonts w:asciiTheme="minorHAnsi" w:hAnsiTheme="minorHAnsi"/>
        </w:rPr>
        <w:t xml:space="preserve">Manel Sanz, </w:t>
      </w:r>
      <w:r w:rsidR="0023597C" w:rsidRPr="00781475">
        <w:rPr>
          <w:rFonts w:asciiTheme="minorHAnsi" w:hAnsiTheme="minorHAnsi"/>
        </w:rPr>
        <w:t xml:space="preserve">Jaume Forner, Jaume Canosa, </w:t>
      </w:r>
      <w:r w:rsidR="00A32FF5" w:rsidRPr="00781475">
        <w:rPr>
          <w:rFonts w:asciiTheme="minorHAnsi" w:hAnsiTheme="minorHAnsi"/>
        </w:rPr>
        <w:t xml:space="preserve">Meritxell Forner, </w:t>
      </w:r>
      <w:proofErr w:type="spellStart"/>
      <w:r w:rsidR="00A32FF5" w:rsidRPr="00781475">
        <w:rPr>
          <w:rFonts w:asciiTheme="minorHAnsi" w:hAnsiTheme="minorHAnsi"/>
        </w:rPr>
        <w:t>Odile</w:t>
      </w:r>
      <w:proofErr w:type="spellEnd"/>
      <w:r w:rsidR="00A32FF5" w:rsidRPr="00781475">
        <w:rPr>
          <w:rFonts w:asciiTheme="minorHAnsi" w:hAnsiTheme="minorHAnsi"/>
        </w:rPr>
        <w:t xml:space="preserve"> </w:t>
      </w:r>
      <w:proofErr w:type="spellStart"/>
      <w:r w:rsidR="00A32FF5" w:rsidRPr="00781475">
        <w:rPr>
          <w:rFonts w:asciiTheme="minorHAnsi" w:hAnsiTheme="minorHAnsi"/>
        </w:rPr>
        <w:t>Dervaux</w:t>
      </w:r>
      <w:proofErr w:type="spellEnd"/>
      <w:r w:rsidR="00A32FF5" w:rsidRPr="00781475">
        <w:rPr>
          <w:rFonts w:asciiTheme="minorHAnsi" w:hAnsiTheme="minorHAnsi"/>
        </w:rPr>
        <w:t xml:space="preserve">, </w:t>
      </w:r>
      <w:r w:rsidRPr="00781475">
        <w:rPr>
          <w:rFonts w:asciiTheme="minorHAnsi" w:hAnsiTheme="minorHAnsi"/>
        </w:rPr>
        <w:t>Anna Cuatrec</w:t>
      </w:r>
      <w:r w:rsidR="00796CDB" w:rsidRPr="00781475">
        <w:rPr>
          <w:rFonts w:asciiTheme="minorHAnsi" w:hAnsiTheme="minorHAnsi"/>
        </w:rPr>
        <w:t>asas, Mar Canosa, Rosa Paradell</w:t>
      </w:r>
      <w:r w:rsidRPr="00781475">
        <w:rPr>
          <w:rFonts w:asciiTheme="minorHAnsi" w:hAnsiTheme="minorHAnsi"/>
        </w:rPr>
        <w:t xml:space="preserve"> , </w:t>
      </w:r>
      <w:r w:rsidR="00F860D2" w:rsidRPr="00781475">
        <w:rPr>
          <w:rFonts w:asciiTheme="minorHAnsi" w:hAnsiTheme="minorHAnsi"/>
        </w:rPr>
        <w:t xml:space="preserve">Mercè Saboya, </w:t>
      </w:r>
      <w:r w:rsidRPr="00781475">
        <w:rPr>
          <w:rFonts w:asciiTheme="minorHAnsi" w:hAnsiTheme="minorHAnsi"/>
        </w:rPr>
        <w:t xml:space="preserve">M. Àngels Miralles, </w:t>
      </w:r>
      <w:r w:rsidR="00F860D2" w:rsidRPr="00781475">
        <w:rPr>
          <w:rFonts w:asciiTheme="minorHAnsi" w:hAnsiTheme="minorHAnsi"/>
        </w:rPr>
        <w:t xml:space="preserve">Alícia Martínez </w:t>
      </w:r>
      <w:r w:rsidRPr="00781475">
        <w:rPr>
          <w:rFonts w:asciiTheme="minorHAnsi" w:hAnsiTheme="minorHAnsi"/>
        </w:rPr>
        <w:t>(</w:t>
      </w:r>
      <w:r w:rsidR="0023597C" w:rsidRPr="00781475">
        <w:rPr>
          <w:rFonts w:asciiTheme="minorHAnsi" w:hAnsiTheme="minorHAnsi"/>
        </w:rPr>
        <w:t>2</w:t>
      </w:r>
      <w:r w:rsidR="00373178" w:rsidRPr="00781475">
        <w:rPr>
          <w:rFonts w:asciiTheme="minorHAnsi" w:hAnsiTheme="minorHAnsi"/>
        </w:rPr>
        <w:t>1</w:t>
      </w:r>
      <w:r w:rsidRPr="00781475">
        <w:rPr>
          <w:rFonts w:asciiTheme="minorHAnsi" w:hAnsiTheme="minorHAnsi"/>
        </w:rPr>
        <w:t>).</w:t>
      </w:r>
    </w:p>
    <w:p w:rsidR="00965D04" w:rsidRPr="00781475" w:rsidRDefault="00965D04" w:rsidP="00CD0CB9">
      <w:pPr>
        <w:jc w:val="both"/>
        <w:rPr>
          <w:rFonts w:asciiTheme="minorHAnsi" w:hAnsiTheme="minorHAnsi"/>
        </w:rPr>
      </w:pPr>
    </w:p>
    <w:p w:rsidR="00965D04" w:rsidRPr="006C038A" w:rsidRDefault="00965D04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>Comença la sessió a les 21.3</w:t>
      </w:r>
      <w:r w:rsidR="006A65B3" w:rsidRPr="00781475">
        <w:rPr>
          <w:rFonts w:asciiTheme="minorHAnsi" w:hAnsiTheme="minorHAnsi"/>
        </w:rPr>
        <w:t>6</w:t>
      </w:r>
      <w:r w:rsidRPr="00781475">
        <w:rPr>
          <w:rFonts w:asciiTheme="minorHAnsi" w:hAnsiTheme="minorHAnsi"/>
        </w:rPr>
        <w:t xml:space="preserve"> en segona</w:t>
      </w:r>
      <w:r w:rsidRPr="006C038A">
        <w:rPr>
          <w:rFonts w:asciiTheme="minorHAnsi" w:hAnsiTheme="minorHAnsi"/>
        </w:rPr>
        <w:t xml:space="preserve"> convocatòria.</w:t>
      </w:r>
    </w:p>
    <w:p w:rsidR="00965D04" w:rsidRPr="006C038A" w:rsidRDefault="00965D04" w:rsidP="00CD0CB9">
      <w:pPr>
        <w:jc w:val="both"/>
        <w:rPr>
          <w:rFonts w:asciiTheme="minorHAnsi" w:hAnsiTheme="minorHAnsi"/>
        </w:rPr>
      </w:pPr>
    </w:p>
    <w:p w:rsidR="00965D04" w:rsidRPr="006C038A" w:rsidRDefault="00965D04" w:rsidP="00CD0CB9">
      <w:pPr>
        <w:jc w:val="both"/>
        <w:rPr>
          <w:rFonts w:asciiTheme="minorHAnsi" w:hAnsiTheme="minorHAnsi"/>
        </w:rPr>
      </w:pPr>
      <w:r w:rsidRPr="006C038A">
        <w:rPr>
          <w:rFonts w:asciiTheme="minorHAnsi" w:hAnsiTheme="minorHAnsi"/>
        </w:rPr>
        <w:t>L’Anna obre la sessió agraint la presència dels assistents.</w:t>
      </w:r>
    </w:p>
    <w:p w:rsidR="00965D04" w:rsidRPr="006C038A" w:rsidRDefault="00965D04" w:rsidP="00CD0CB9">
      <w:pPr>
        <w:jc w:val="both"/>
        <w:rPr>
          <w:rFonts w:asciiTheme="minorHAnsi" w:hAnsiTheme="minorHAnsi"/>
        </w:rPr>
      </w:pPr>
    </w:p>
    <w:p w:rsidR="00965D04" w:rsidRPr="006C038A" w:rsidRDefault="00965D04" w:rsidP="00CD0CB9">
      <w:pPr>
        <w:jc w:val="both"/>
        <w:rPr>
          <w:rFonts w:asciiTheme="minorHAnsi" w:hAnsiTheme="minorHAnsi"/>
          <w:b/>
        </w:rPr>
      </w:pPr>
      <w:r w:rsidRPr="006C038A">
        <w:rPr>
          <w:rFonts w:asciiTheme="minorHAnsi" w:hAnsiTheme="minorHAnsi"/>
          <w:b/>
        </w:rPr>
        <w:t>Acta assemblea anterior</w:t>
      </w:r>
    </w:p>
    <w:p w:rsidR="0023597C" w:rsidRPr="006C038A" w:rsidRDefault="00965D04" w:rsidP="00CD0CB9">
      <w:pPr>
        <w:jc w:val="both"/>
        <w:rPr>
          <w:rFonts w:asciiTheme="minorHAnsi" w:hAnsiTheme="minorHAnsi"/>
        </w:rPr>
      </w:pPr>
      <w:r w:rsidRPr="006C038A">
        <w:rPr>
          <w:rFonts w:asciiTheme="minorHAnsi" w:hAnsiTheme="minorHAnsi"/>
        </w:rPr>
        <w:t xml:space="preserve">Es recorda que l’acta s’ha enviat per correu-e i es pregunta si tothom l'ha rebuda i l’ha llegida i si algú vol que es faci igualment la lectura o si hi ha alguna correcció a fer. </w:t>
      </w:r>
      <w:r w:rsidR="006A65B3">
        <w:rPr>
          <w:rFonts w:asciiTheme="minorHAnsi" w:hAnsiTheme="minorHAnsi"/>
        </w:rPr>
        <w:t>Es diu que no cal.</w:t>
      </w:r>
    </w:p>
    <w:p w:rsidR="006C038A" w:rsidRDefault="006C038A" w:rsidP="00CD0CB9">
      <w:pPr>
        <w:jc w:val="both"/>
        <w:rPr>
          <w:rFonts w:asciiTheme="minorHAnsi" w:hAnsiTheme="minorHAnsi"/>
        </w:rPr>
      </w:pPr>
      <w:r w:rsidRPr="006C038A">
        <w:rPr>
          <w:rFonts w:asciiTheme="minorHAnsi" w:hAnsiTheme="minorHAnsi"/>
        </w:rPr>
        <w:t>S’aprova.</w:t>
      </w:r>
    </w:p>
    <w:p w:rsidR="006C038A" w:rsidRPr="006C038A" w:rsidRDefault="006C038A" w:rsidP="00CD0CB9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965D04" w:rsidRPr="006C038A" w:rsidRDefault="00965D04" w:rsidP="00CD0CB9">
      <w:pPr>
        <w:jc w:val="both"/>
        <w:rPr>
          <w:rFonts w:asciiTheme="minorHAnsi" w:hAnsiTheme="minorHAnsi"/>
        </w:rPr>
      </w:pPr>
      <w:r w:rsidRPr="006C038A">
        <w:rPr>
          <w:rFonts w:asciiTheme="minorHAnsi" w:hAnsiTheme="minorHAnsi"/>
          <w:b/>
        </w:rPr>
        <w:t>Memòria del curs</w:t>
      </w:r>
    </w:p>
    <w:p w:rsidR="00965D04" w:rsidRPr="006C038A" w:rsidRDefault="00965D04" w:rsidP="00CD0CB9">
      <w:pPr>
        <w:jc w:val="both"/>
        <w:rPr>
          <w:rFonts w:asciiTheme="minorHAnsi" w:hAnsiTheme="minorHAnsi"/>
        </w:rPr>
      </w:pPr>
      <w:r w:rsidRPr="006C038A">
        <w:rPr>
          <w:rFonts w:asciiTheme="minorHAnsi" w:hAnsiTheme="minorHAnsi"/>
        </w:rPr>
        <w:t xml:space="preserve">A continuació es </w:t>
      </w:r>
      <w:r w:rsidR="0023597C" w:rsidRPr="006C038A">
        <w:rPr>
          <w:rFonts w:asciiTheme="minorHAnsi" w:hAnsiTheme="minorHAnsi"/>
        </w:rPr>
        <w:t xml:space="preserve">pregunta si es vol que es </w:t>
      </w:r>
      <w:r w:rsidRPr="006C038A">
        <w:rPr>
          <w:rFonts w:asciiTheme="minorHAnsi" w:hAnsiTheme="minorHAnsi"/>
        </w:rPr>
        <w:t>llegeix</w:t>
      </w:r>
      <w:r w:rsidR="0023597C" w:rsidRPr="006C038A">
        <w:rPr>
          <w:rFonts w:asciiTheme="minorHAnsi" w:hAnsiTheme="minorHAnsi"/>
        </w:rPr>
        <w:t>i</w:t>
      </w:r>
      <w:r w:rsidRPr="006C038A">
        <w:rPr>
          <w:rFonts w:asciiTheme="minorHAnsi" w:hAnsiTheme="minorHAnsi"/>
        </w:rPr>
        <w:t xml:space="preserve"> la memòr</w:t>
      </w:r>
      <w:r w:rsidR="0023597C" w:rsidRPr="006C038A">
        <w:rPr>
          <w:rFonts w:asciiTheme="minorHAnsi" w:hAnsiTheme="minorHAnsi"/>
        </w:rPr>
        <w:t>ia dels actes de l’any anterior.</w:t>
      </w:r>
      <w:r w:rsidR="006A65B3">
        <w:rPr>
          <w:rFonts w:asciiTheme="minorHAnsi" w:hAnsiTheme="minorHAnsi"/>
        </w:rPr>
        <w:t xml:space="preserve"> Es demana que si.</w:t>
      </w:r>
      <w:r w:rsidR="0023597C" w:rsidRPr="006C038A">
        <w:rPr>
          <w:rFonts w:asciiTheme="minorHAnsi" w:hAnsiTheme="minorHAnsi"/>
        </w:rPr>
        <w:t xml:space="preserve"> </w:t>
      </w:r>
      <w:r w:rsidRPr="006C038A">
        <w:rPr>
          <w:rFonts w:asciiTheme="minorHAnsi" w:hAnsiTheme="minorHAnsi"/>
        </w:rPr>
        <w:t>S’aprova.</w:t>
      </w:r>
    </w:p>
    <w:p w:rsidR="00965D04" w:rsidRPr="006C038A" w:rsidRDefault="00965D04" w:rsidP="00CD0CB9">
      <w:pPr>
        <w:jc w:val="both"/>
        <w:rPr>
          <w:rFonts w:asciiTheme="minorHAnsi" w:hAnsiTheme="minorHAnsi"/>
        </w:rPr>
      </w:pPr>
    </w:p>
    <w:p w:rsidR="00965D04" w:rsidRPr="006C038A" w:rsidRDefault="00965D04" w:rsidP="00CD0CB9">
      <w:pPr>
        <w:jc w:val="both"/>
        <w:rPr>
          <w:rFonts w:asciiTheme="minorHAnsi" w:hAnsiTheme="minorHAnsi"/>
        </w:rPr>
      </w:pPr>
      <w:r w:rsidRPr="006C038A">
        <w:rPr>
          <w:rFonts w:asciiTheme="minorHAnsi" w:hAnsiTheme="minorHAnsi"/>
          <w:b/>
        </w:rPr>
        <w:t>Memòria del Cor Jove</w:t>
      </w:r>
    </w:p>
    <w:p w:rsidR="00965D04" w:rsidRPr="006C038A" w:rsidRDefault="000F3A11" w:rsidP="00CD0CB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L’Anna </w:t>
      </w:r>
      <w:r w:rsidR="0023597C" w:rsidRPr="006C038A">
        <w:rPr>
          <w:rFonts w:asciiTheme="minorHAnsi" w:hAnsiTheme="minorHAnsi"/>
        </w:rPr>
        <w:t>llegeix l’acta del Cor Jove, malgrat també s’ha enviat per correu. S’aprova.</w:t>
      </w:r>
    </w:p>
    <w:p w:rsidR="00965D04" w:rsidRPr="006C038A" w:rsidRDefault="00965D04" w:rsidP="00CD0CB9">
      <w:pPr>
        <w:jc w:val="both"/>
        <w:rPr>
          <w:rFonts w:asciiTheme="minorHAnsi" w:hAnsiTheme="minorHAnsi"/>
        </w:rPr>
      </w:pPr>
    </w:p>
    <w:p w:rsidR="00965D04" w:rsidRPr="006C038A" w:rsidRDefault="00965D04" w:rsidP="00CD0CB9">
      <w:pPr>
        <w:jc w:val="both"/>
        <w:rPr>
          <w:rFonts w:asciiTheme="minorHAnsi" w:hAnsiTheme="minorHAnsi"/>
        </w:rPr>
      </w:pPr>
      <w:r w:rsidRPr="00AA3D61">
        <w:rPr>
          <w:rFonts w:asciiTheme="minorHAnsi" w:hAnsiTheme="minorHAnsi"/>
          <w:b/>
        </w:rPr>
        <w:t>Estat de comptes</w:t>
      </w:r>
    </w:p>
    <w:p w:rsidR="00965D04" w:rsidRDefault="00965D04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>La M. Àngels</w:t>
      </w:r>
      <w:r w:rsidR="00F65F5F">
        <w:rPr>
          <w:rFonts w:asciiTheme="minorHAnsi" w:hAnsiTheme="minorHAnsi"/>
        </w:rPr>
        <w:t xml:space="preserve"> Miralles</w:t>
      </w:r>
      <w:r w:rsidRPr="00781475">
        <w:rPr>
          <w:rFonts w:asciiTheme="minorHAnsi" w:hAnsiTheme="minorHAnsi"/>
        </w:rPr>
        <w:t xml:space="preserve"> presenta l’estat de comptes</w:t>
      </w:r>
      <w:r w:rsidR="0023597C" w:rsidRPr="00781475">
        <w:rPr>
          <w:rFonts w:asciiTheme="minorHAnsi" w:hAnsiTheme="minorHAnsi"/>
        </w:rPr>
        <w:t xml:space="preserve">. </w:t>
      </w:r>
    </w:p>
    <w:p w:rsidR="00E40889" w:rsidRPr="00B0614E" w:rsidRDefault="00E40889" w:rsidP="00CD0CB9">
      <w:pPr>
        <w:jc w:val="both"/>
        <w:rPr>
          <w:rFonts w:asciiTheme="minorHAnsi" w:hAnsiTheme="minorHAnsi" w:cstheme="minorHAnsi"/>
        </w:rPr>
      </w:pPr>
      <w:r w:rsidRPr="00B0614E">
        <w:rPr>
          <w:rFonts w:asciiTheme="minorHAnsi" w:hAnsiTheme="minorHAnsi" w:cstheme="minorHAnsi"/>
          <w:iCs/>
        </w:rPr>
        <w:t xml:space="preserve">Es comenta que durant l´any 2016 s´han liquidat despeses que corresponen a l´any 2015, ja que el criteri que s´aplica pel pressupost de tresoreria es criteri de caixa i per cada any es </w:t>
      </w:r>
      <w:r w:rsidR="00B0614E" w:rsidRPr="00B0614E">
        <w:rPr>
          <w:rFonts w:asciiTheme="minorHAnsi" w:hAnsiTheme="minorHAnsi" w:cstheme="minorHAnsi"/>
          <w:iCs/>
        </w:rPr>
        <w:t>traspassen</w:t>
      </w:r>
      <w:r w:rsidRPr="00B0614E">
        <w:rPr>
          <w:rFonts w:asciiTheme="minorHAnsi" w:hAnsiTheme="minorHAnsi" w:cstheme="minorHAnsi"/>
          <w:iCs/>
        </w:rPr>
        <w:t xml:space="preserve"> algunes despeses que corresponen a l´any anterior. En aquest cas han sigut el pagament als director que coincideix amb el </w:t>
      </w:r>
      <w:r w:rsidR="00B0614E" w:rsidRPr="00B0614E">
        <w:rPr>
          <w:rFonts w:asciiTheme="minorHAnsi" w:hAnsiTheme="minorHAnsi" w:cstheme="minorHAnsi"/>
          <w:iCs/>
        </w:rPr>
        <w:t>traspàs</w:t>
      </w:r>
      <w:r w:rsidRPr="00B0614E">
        <w:rPr>
          <w:rFonts w:asciiTheme="minorHAnsi" w:hAnsiTheme="minorHAnsi" w:cstheme="minorHAnsi"/>
          <w:iCs/>
        </w:rPr>
        <w:t xml:space="preserve"> d´any i la factura del lloguer de les sales a la FCH que van </w:t>
      </w:r>
      <w:r w:rsidR="00B0614E" w:rsidRPr="00B0614E">
        <w:rPr>
          <w:rFonts w:asciiTheme="minorHAnsi" w:hAnsiTheme="minorHAnsi" w:cstheme="minorHAnsi"/>
          <w:iCs/>
        </w:rPr>
        <w:t>trametre</w:t>
      </w:r>
      <w:r w:rsidRPr="00B0614E">
        <w:rPr>
          <w:rFonts w:asciiTheme="minorHAnsi" w:hAnsiTheme="minorHAnsi" w:cstheme="minorHAnsi"/>
          <w:iCs/>
        </w:rPr>
        <w:t xml:space="preserve"> fora de temps, fent que a l´any 2016 es </w:t>
      </w:r>
      <w:r w:rsidR="00B0614E" w:rsidRPr="00B0614E">
        <w:rPr>
          <w:rFonts w:asciiTheme="minorHAnsi" w:hAnsiTheme="minorHAnsi" w:cstheme="minorHAnsi"/>
          <w:iCs/>
        </w:rPr>
        <w:t>liquidessin</w:t>
      </w:r>
      <w:r w:rsidRPr="00B0614E">
        <w:rPr>
          <w:rFonts w:asciiTheme="minorHAnsi" w:hAnsiTheme="minorHAnsi" w:cstheme="minorHAnsi"/>
          <w:iCs/>
        </w:rPr>
        <w:t xml:space="preserve"> dues la corresponen al 2015 i la corresponen al l´any 2016.</w:t>
      </w:r>
    </w:p>
    <w:p w:rsidR="00E40889" w:rsidRPr="00B0614E" w:rsidRDefault="00E40889" w:rsidP="00CD0CB9">
      <w:pPr>
        <w:jc w:val="both"/>
        <w:rPr>
          <w:rFonts w:asciiTheme="minorHAnsi" w:hAnsiTheme="minorHAnsi" w:cstheme="minorHAnsi"/>
        </w:rPr>
      </w:pPr>
      <w:r w:rsidRPr="00B0614E">
        <w:rPr>
          <w:rFonts w:asciiTheme="minorHAnsi" w:hAnsiTheme="minorHAnsi" w:cstheme="minorHAnsi"/>
          <w:iCs/>
        </w:rPr>
        <w:t xml:space="preserve">Es </w:t>
      </w:r>
      <w:r w:rsidR="00B0614E" w:rsidRPr="00B0614E">
        <w:rPr>
          <w:rFonts w:asciiTheme="minorHAnsi" w:hAnsiTheme="minorHAnsi" w:cstheme="minorHAnsi"/>
          <w:iCs/>
        </w:rPr>
        <w:t>donen</w:t>
      </w:r>
      <w:r w:rsidRPr="00B0614E">
        <w:rPr>
          <w:rFonts w:asciiTheme="minorHAnsi" w:hAnsiTheme="minorHAnsi" w:cstheme="minorHAnsi"/>
          <w:iCs/>
        </w:rPr>
        <w:t xml:space="preserve"> explicacions sobre l´elevada </w:t>
      </w:r>
      <w:r w:rsidR="00B0614E" w:rsidRPr="00B0614E">
        <w:rPr>
          <w:rFonts w:asciiTheme="minorHAnsi" w:hAnsiTheme="minorHAnsi" w:cstheme="minorHAnsi"/>
          <w:iCs/>
        </w:rPr>
        <w:t>despesa</w:t>
      </w:r>
      <w:r w:rsidRPr="00B0614E">
        <w:rPr>
          <w:rFonts w:asciiTheme="minorHAnsi" w:hAnsiTheme="minorHAnsi" w:cstheme="minorHAnsi"/>
          <w:iCs/>
        </w:rPr>
        <w:t xml:space="preserve"> de copisteria per la compra dels or</w:t>
      </w:r>
      <w:r w:rsidR="00B0614E">
        <w:rPr>
          <w:rFonts w:asciiTheme="minorHAnsi" w:hAnsiTheme="minorHAnsi" w:cstheme="minorHAnsi"/>
          <w:iCs/>
        </w:rPr>
        <w:t xml:space="preserve">iginals de les partitures del </w:t>
      </w:r>
      <w:proofErr w:type="spellStart"/>
      <w:r w:rsidR="00B0614E">
        <w:rPr>
          <w:rFonts w:asciiTheme="minorHAnsi" w:hAnsiTheme="minorHAnsi" w:cstheme="minorHAnsi"/>
          <w:iCs/>
        </w:rPr>
        <w:t>Re</w:t>
      </w:r>
      <w:r w:rsidRPr="00B0614E">
        <w:rPr>
          <w:rFonts w:asciiTheme="minorHAnsi" w:hAnsiTheme="minorHAnsi" w:cstheme="minorHAnsi"/>
          <w:iCs/>
        </w:rPr>
        <w:t>quiem</w:t>
      </w:r>
      <w:proofErr w:type="spellEnd"/>
      <w:r w:rsidRPr="00B0614E">
        <w:rPr>
          <w:rFonts w:asciiTheme="minorHAnsi" w:hAnsiTheme="minorHAnsi" w:cstheme="minorHAnsi"/>
          <w:iCs/>
        </w:rPr>
        <w:t xml:space="preserve"> de Dan </w:t>
      </w:r>
      <w:proofErr w:type="spellStart"/>
      <w:r w:rsidRPr="00B0614E">
        <w:rPr>
          <w:rFonts w:asciiTheme="minorHAnsi" w:hAnsiTheme="minorHAnsi" w:cstheme="minorHAnsi"/>
          <w:iCs/>
        </w:rPr>
        <w:t>Forrest</w:t>
      </w:r>
      <w:proofErr w:type="spellEnd"/>
      <w:r w:rsidRPr="00B0614E">
        <w:rPr>
          <w:rFonts w:asciiTheme="minorHAnsi" w:hAnsiTheme="minorHAnsi" w:cstheme="minorHAnsi"/>
          <w:iCs/>
        </w:rPr>
        <w:t>. </w:t>
      </w:r>
    </w:p>
    <w:p w:rsidR="00E40889" w:rsidRPr="00B0614E" w:rsidRDefault="00E40889" w:rsidP="00CD0CB9">
      <w:pPr>
        <w:jc w:val="both"/>
        <w:rPr>
          <w:rFonts w:asciiTheme="minorHAnsi" w:hAnsiTheme="minorHAnsi" w:cstheme="minorHAnsi"/>
        </w:rPr>
      </w:pPr>
      <w:r w:rsidRPr="00B0614E">
        <w:rPr>
          <w:rFonts w:asciiTheme="minorHAnsi" w:hAnsiTheme="minorHAnsi" w:cstheme="minorHAnsi"/>
          <w:iCs/>
        </w:rPr>
        <w:t xml:space="preserve">Es fa </w:t>
      </w:r>
      <w:r w:rsidR="00B0614E" w:rsidRPr="00B0614E">
        <w:rPr>
          <w:rFonts w:asciiTheme="minorHAnsi" w:hAnsiTheme="minorHAnsi" w:cstheme="minorHAnsi"/>
          <w:iCs/>
        </w:rPr>
        <w:t>menció</w:t>
      </w:r>
      <w:r w:rsidRPr="00B0614E">
        <w:rPr>
          <w:rFonts w:asciiTheme="minorHAnsi" w:hAnsiTheme="minorHAnsi" w:cstheme="minorHAnsi"/>
          <w:iCs/>
        </w:rPr>
        <w:t xml:space="preserve"> que el resultat del Concert del 90è Aniversari a l´Auditori de Barcelona i </w:t>
      </w:r>
      <w:r w:rsidR="00B0614E" w:rsidRPr="00B0614E">
        <w:rPr>
          <w:rFonts w:asciiTheme="minorHAnsi" w:hAnsiTheme="minorHAnsi" w:cstheme="minorHAnsi"/>
          <w:iCs/>
        </w:rPr>
        <w:t>l’Exposició</w:t>
      </w:r>
      <w:r w:rsidRPr="00B0614E">
        <w:rPr>
          <w:rFonts w:asciiTheme="minorHAnsi" w:hAnsiTheme="minorHAnsi" w:cstheme="minorHAnsi"/>
          <w:iCs/>
        </w:rPr>
        <w:t xml:space="preserve"> del 90é Aniversari a la Sala del Districte de l´Ajuntament de Sants-Mo</w:t>
      </w:r>
      <w:r w:rsidR="00B0614E">
        <w:rPr>
          <w:rFonts w:asciiTheme="minorHAnsi" w:hAnsiTheme="minorHAnsi" w:cstheme="minorHAnsi"/>
          <w:iCs/>
        </w:rPr>
        <w:t>n</w:t>
      </w:r>
      <w:r w:rsidRPr="00B0614E">
        <w:rPr>
          <w:rFonts w:asciiTheme="minorHAnsi" w:hAnsiTheme="minorHAnsi" w:cstheme="minorHAnsi"/>
          <w:iCs/>
        </w:rPr>
        <w:t>tju</w:t>
      </w:r>
      <w:r w:rsidR="00B0614E">
        <w:rPr>
          <w:rFonts w:asciiTheme="minorHAnsi" w:hAnsiTheme="minorHAnsi" w:cstheme="minorHAnsi"/>
          <w:iCs/>
        </w:rPr>
        <w:t>ï</w:t>
      </w:r>
      <w:r w:rsidRPr="00B0614E">
        <w:rPr>
          <w:rFonts w:asciiTheme="minorHAnsi" w:hAnsiTheme="minorHAnsi" w:cstheme="minorHAnsi"/>
          <w:iCs/>
        </w:rPr>
        <w:t xml:space="preserve">c has sigut profitoses per l´entitat  amb un benefici de 638,51  euros. D´aquestes activitats ens queden per rebre dos ingressos que corresponen a la </w:t>
      </w:r>
      <w:r w:rsidR="000B1582">
        <w:rPr>
          <w:rFonts w:asciiTheme="minorHAnsi" w:hAnsiTheme="minorHAnsi" w:cstheme="minorHAnsi"/>
          <w:iCs/>
        </w:rPr>
        <w:t>s</w:t>
      </w:r>
      <w:r w:rsidR="000B1582" w:rsidRPr="00B0614E">
        <w:rPr>
          <w:rFonts w:asciiTheme="minorHAnsi" w:hAnsiTheme="minorHAnsi" w:cstheme="minorHAnsi"/>
          <w:iCs/>
        </w:rPr>
        <w:t>ubvenció</w:t>
      </w:r>
      <w:r w:rsidRPr="00B0614E">
        <w:rPr>
          <w:rFonts w:asciiTheme="minorHAnsi" w:hAnsiTheme="minorHAnsi" w:cstheme="minorHAnsi"/>
          <w:iCs/>
        </w:rPr>
        <w:t xml:space="preserve"> de la Diputació de Barcelona i al patrocini de l´empresa SABA. </w:t>
      </w:r>
    </w:p>
    <w:p w:rsidR="00E40889" w:rsidRPr="00B0614E" w:rsidRDefault="00E40889" w:rsidP="00CD0CB9">
      <w:pPr>
        <w:jc w:val="both"/>
        <w:rPr>
          <w:rFonts w:asciiTheme="minorHAnsi" w:hAnsiTheme="minorHAnsi" w:cstheme="minorHAnsi"/>
          <w:iCs/>
        </w:rPr>
      </w:pPr>
      <w:r w:rsidRPr="00B0614E">
        <w:rPr>
          <w:rFonts w:asciiTheme="minorHAnsi" w:hAnsiTheme="minorHAnsi" w:cstheme="minorHAnsi"/>
          <w:iCs/>
        </w:rPr>
        <w:t xml:space="preserve">Durant aquest curs s´ha tancat el comptes que l´Orfeó tenia a la Caixa de Catalunya amb el </w:t>
      </w:r>
      <w:r w:rsidR="000B1582" w:rsidRPr="00B0614E">
        <w:rPr>
          <w:rFonts w:asciiTheme="minorHAnsi" w:hAnsiTheme="minorHAnsi" w:cstheme="minorHAnsi"/>
          <w:iCs/>
        </w:rPr>
        <w:t>traspàs</w:t>
      </w:r>
      <w:r w:rsidRPr="00B0614E">
        <w:rPr>
          <w:rFonts w:asciiTheme="minorHAnsi" w:hAnsiTheme="minorHAnsi" w:cstheme="minorHAnsi"/>
          <w:iCs/>
        </w:rPr>
        <w:t xml:space="preserve"> del saldo existent al Banc de Sabadell. El tancament d´aquest comptes es dur a terme, ja que fins ara aquesta entitat - Caixa de Catalunya- havia sigut depositari de la Loteria de nadal de l´Orfeó, a data d´avui aquest servei l´han deixat de dur a terme i nomes reporta a l´Orfeó despeses de manteniment del compte. </w:t>
      </w:r>
    </w:p>
    <w:p w:rsidR="00B0614E" w:rsidRPr="00781475" w:rsidRDefault="00B0614E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>S’aprova per aclamació.</w:t>
      </w:r>
    </w:p>
    <w:p w:rsidR="00B0614E" w:rsidRDefault="00B0614E" w:rsidP="00CD0CB9">
      <w:pPr>
        <w:jc w:val="both"/>
      </w:pPr>
    </w:p>
    <w:p w:rsidR="00965D04" w:rsidRPr="00781475" w:rsidRDefault="00965D04" w:rsidP="00CD0CB9">
      <w:pPr>
        <w:jc w:val="both"/>
        <w:rPr>
          <w:rFonts w:asciiTheme="minorHAnsi" w:hAnsiTheme="minorHAnsi"/>
        </w:rPr>
      </w:pPr>
      <w:r w:rsidRPr="00AA3D61">
        <w:rPr>
          <w:rFonts w:asciiTheme="minorHAnsi" w:hAnsiTheme="minorHAnsi"/>
          <w:b/>
        </w:rPr>
        <w:t>Pressupost</w:t>
      </w:r>
    </w:p>
    <w:p w:rsidR="000C26BC" w:rsidRDefault="00965D04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>La M. Àngels presenta el  pressuposts per</w:t>
      </w:r>
      <w:r w:rsidR="000C26BC" w:rsidRPr="00781475">
        <w:rPr>
          <w:rFonts w:asciiTheme="minorHAnsi" w:hAnsiTheme="minorHAnsi"/>
        </w:rPr>
        <w:t xml:space="preserve"> a l'any 2017</w:t>
      </w:r>
      <w:r w:rsidR="00E26A5C" w:rsidRPr="00781475">
        <w:rPr>
          <w:rFonts w:asciiTheme="minorHAnsi" w:hAnsiTheme="minorHAnsi"/>
        </w:rPr>
        <w:t>.</w:t>
      </w:r>
    </w:p>
    <w:p w:rsidR="000B1582" w:rsidRDefault="000B1582" w:rsidP="00CD0CB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L’</w:t>
      </w:r>
      <w:r w:rsidRPr="000B1582">
        <w:rPr>
          <w:rFonts w:asciiTheme="minorHAnsi" w:hAnsiTheme="minorHAnsi"/>
        </w:rPr>
        <w:t>Anna exp</w:t>
      </w:r>
      <w:r>
        <w:rPr>
          <w:rFonts w:asciiTheme="minorHAnsi" w:hAnsiTheme="minorHAnsi"/>
        </w:rPr>
        <w:t>lica l´acord que s´ha arribat sobre el sou de l´Arnau Roura, (</w:t>
      </w:r>
      <w:r w:rsidRPr="000B1582">
        <w:rPr>
          <w:rFonts w:asciiTheme="minorHAnsi" w:hAnsiTheme="minorHAnsi"/>
        </w:rPr>
        <w:t xml:space="preserve">sots-director de </w:t>
      </w:r>
      <w:r>
        <w:rPr>
          <w:rFonts w:asciiTheme="minorHAnsi" w:hAnsiTheme="minorHAnsi"/>
        </w:rPr>
        <w:t>l´Orfeó i Director del Cor Jove)</w:t>
      </w:r>
      <w:r w:rsidRPr="000B1582">
        <w:rPr>
          <w:rFonts w:asciiTheme="minorHAnsi" w:hAnsiTheme="minorHAnsi"/>
        </w:rPr>
        <w:t xml:space="preserve">. L´acord consisteix en la liquidació de 10 mensualitats </w:t>
      </w:r>
      <w:proofErr w:type="spellStart"/>
      <w:r>
        <w:rPr>
          <w:rFonts w:asciiTheme="minorHAnsi" w:hAnsiTheme="minorHAnsi"/>
        </w:rPr>
        <w:t>durnat</w:t>
      </w:r>
      <w:proofErr w:type="spellEnd"/>
      <w:r w:rsidRPr="000B1582">
        <w:rPr>
          <w:rFonts w:asciiTheme="minorHAnsi" w:hAnsiTheme="minorHAnsi"/>
        </w:rPr>
        <w:t xml:space="preserve"> l´any 2017 que es reparteixen en dos pagaments de 200.- euros els dos primers mesos i la resta en pagaments de 300 euros. No es tenen en compte els mesos de Juliol i Agost per no ser lectius per l´entitat en aquest cas.</w:t>
      </w:r>
    </w:p>
    <w:p w:rsidR="000C26BC" w:rsidRPr="00781475" w:rsidRDefault="000C26BC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 xml:space="preserve">Es proposa mantenir les mateixes </w:t>
      </w:r>
      <w:r w:rsidR="0004105B" w:rsidRPr="00781475">
        <w:rPr>
          <w:rFonts w:asciiTheme="minorHAnsi" w:hAnsiTheme="minorHAnsi"/>
        </w:rPr>
        <w:t>quotes actuals.</w:t>
      </w:r>
    </w:p>
    <w:p w:rsidR="000B1582" w:rsidRPr="00AA3D61" w:rsidRDefault="000B1582" w:rsidP="00CD0CB9">
      <w:pPr>
        <w:jc w:val="both"/>
        <w:rPr>
          <w:rFonts w:asciiTheme="minorHAnsi" w:hAnsiTheme="minorHAnsi" w:cstheme="minorHAnsi"/>
        </w:rPr>
      </w:pPr>
      <w:r w:rsidRPr="00AA3D61">
        <w:rPr>
          <w:rFonts w:asciiTheme="minorHAnsi" w:hAnsiTheme="minorHAnsi" w:cstheme="minorHAnsi"/>
          <w:iCs/>
        </w:rPr>
        <w:t xml:space="preserve">S´ha demanat al Districte de Sants-Montjuïc subvenció pel funcionament ordinari de l´entitat per valor de 900 euros, es comenta que les subvencions per la Generalitat i la Diputació es presentaran a través de </w:t>
      </w:r>
      <w:proofErr w:type="spellStart"/>
      <w:r w:rsidRPr="00AA3D61">
        <w:rPr>
          <w:rFonts w:asciiTheme="minorHAnsi" w:hAnsiTheme="minorHAnsi" w:cstheme="minorHAnsi"/>
          <w:iCs/>
        </w:rPr>
        <w:t>Promoartyou</w:t>
      </w:r>
      <w:proofErr w:type="spellEnd"/>
      <w:r w:rsidRPr="00AA3D61">
        <w:rPr>
          <w:rFonts w:asciiTheme="minorHAnsi" w:hAnsiTheme="minorHAnsi" w:cstheme="minorHAnsi"/>
          <w:iCs/>
        </w:rPr>
        <w:t xml:space="preserve"> quan surtin les convocatòries, </w:t>
      </w:r>
      <w:r w:rsidR="00AA3D61" w:rsidRPr="00AA3D61">
        <w:rPr>
          <w:rFonts w:asciiTheme="minorHAnsi" w:hAnsiTheme="minorHAnsi" w:cstheme="minorHAnsi"/>
          <w:iCs/>
        </w:rPr>
        <w:t xml:space="preserve">ja </w:t>
      </w:r>
      <w:r w:rsidRPr="00AA3D61">
        <w:rPr>
          <w:rFonts w:asciiTheme="minorHAnsi" w:hAnsiTheme="minorHAnsi" w:cstheme="minorHAnsi"/>
          <w:iCs/>
        </w:rPr>
        <w:t xml:space="preserve">que s´ha ofert a donar-nos un cop de </w:t>
      </w:r>
      <w:r w:rsidR="00AA3D61" w:rsidRPr="00AA3D61">
        <w:rPr>
          <w:rFonts w:asciiTheme="minorHAnsi" w:hAnsiTheme="minorHAnsi" w:cstheme="minorHAnsi"/>
          <w:iCs/>
        </w:rPr>
        <w:t xml:space="preserve">ma </w:t>
      </w:r>
      <w:r w:rsidRPr="00AA3D61">
        <w:rPr>
          <w:rFonts w:asciiTheme="minorHAnsi" w:hAnsiTheme="minorHAnsi" w:cstheme="minorHAnsi"/>
          <w:iCs/>
        </w:rPr>
        <w:t xml:space="preserve"> en aquest tràmit. Tanmateix al pressupost només s´hi fa constar la subvenció que a data de la celebració de l’Assemblea s´ha presentat. També s’informa que es segueix comptant amb el suport de la Mutua Atlàntida com a patrocini de l´Orfeó i es fa constar la seva aportació de 750 euros. </w:t>
      </w:r>
    </w:p>
    <w:p w:rsidR="000B1582" w:rsidRDefault="00AA3D61" w:rsidP="00CD0CB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 hi ha canvis ni en les assegurances ni en el lloguer del local.</w:t>
      </w:r>
    </w:p>
    <w:p w:rsidR="00AA3D61" w:rsidRPr="00AA3D61" w:rsidRDefault="00AA3D61" w:rsidP="00CD0CB9">
      <w:pPr>
        <w:jc w:val="both"/>
        <w:rPr>
          <w:rFonts w:asciiTheme="minorHAnsi" w:hAnsiTheme="minorHAnsi" w:cstheme="minorHAnsi"/>
        </w:rPr>
      </w:pPr>
      <w:r w:rsidRPr="00AA3D61">
        <w:rPr>
          <w:rFonts w:asciiTheme="minorHAnsi" w:hAnsiTheme="minorHAnsi" w:cstheme="minorHAnsi"/>
          <w:iCs/>
        </w:rPr>
        <w:t>S´inclou en el pressupost les previsió de les despeses del Viatge a Elna  per valor de 700eur pendents encara de acabar de coordinar el trasllat dels cantaires i el lloc d’estada (hotel/casa acollida). </w:t>
      </w:r>
    </w:p>
    <w:p w:rsidR="00AA3D61" w:rsidRPr="00AA3D61" w:rsidRDefault="00AA3D61" w:rsidP="00CD0CB9">
      <w:pPr>
        <w:jc w:val="both"/>
        <w:rPr>
          <w:rFonts w:asciiTheme="minorHAnsi" w:hAnsiTheme="minorHAnsi" w:cstheme="minorHAnsi"/>
        </w:rPr>
      </w:pPr>
      <w:r w:rsidRPr="00AA3D61">
        <w:rPr>
          <w:rFonts w:asciiTheme="minorHAnsi" w:hAnsiTheme="minorHAnsi" w:cstheme="minorHAnsi"/>
          <w:iCs/>
        </w:rPr>
        <w:t>S´inclou la partida de Copisteria per valor de 800eur en previsió de la compra d’originals de noves partitures pel desenvolupament del nou repertori. </w:t>
      </w:r>
    </w:p>
    <w:p w:rsidR="0004105B" w:rsidRPr="00781475" w:rsidRDefault="00280D4C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>Concert 90 anys Senyera es pressuposten 960eur pel pica-pica de després del concert a Montserrat.</w:t>
      </w:r>
    </w:p>
    <w:p w:rsidR="00280D4C" w:rsidRPr="00781475" w:rsidRDefault="00280D4C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 xml:space="preserve">Es proposa mantenir la diferència d’ 1€/butlleta de la Loteria a benefici </w:t>
      </w:r>
      <w:r w:rsidR="00E26A5C" w:rsidRPr="00781475">
        <w:rPr>
          <w:rFonts w:asciiTheme="minorHAnsi" w:hAnsiTheme="minorHAnsi"/>
        </w:rPr>
        <w:t xml:space="preserve">de l’entitat (pressupostat 2000eur).  </w:t>
      </w:r>
      <w:r w:rsidRPr="00781475">
        <w:rPr>
          <w:rFonts w:asciiTheme="minorHAnsi" w:hAnsiTheme="minorHAnsi"/>
        </w:rPr>
        <w:t xml:space="preserve">Però es comenta que es fa difícil explicar </w:t>
      </w:r>
      <w:r w:rsidR="00E26A5C" w:rsidRPr="00781475">
        <w:rPr>
          <w:rFonts w:asciiTheme="minorHAnsi" w:hAnsiTheme="minorHAnsi"/>
        </w:rPr>
        <w:t>a qui el compra que en juga 2e però en paga 3e. Tot i així s’aprova mantenir-ho igual.</w:t>
      </w:r>
    </w:p>
    <w:p w:rsidR="0004105B" w:rsidRPr="00781475" w:rsidRDefault="00F65F5F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>L</w:t>
      </w:r>
      <w:r>
        <w:rPr>
          <w:rFonts w:asciiTheme="minorHAnsi" w:hAnsiTheme="minorHAnsi"/>
        </w:rPr>
        <w:t>a</w:t>
      </w:r>
      <w:r w:rsidRPr="00781475">
        <w:rPr>
          <w:rFonts w:asciiTheme="minorHAnsi" w:hAnsiTheme="minorHAnsi"/>
        </w:rPr>
        <w:t xml:space="preserve"> Isabel</w:t>
      </w:r>
      <w:r w:rsidR="00B25B13" w:rsidRPr="00781475">
        <w:rPr>
          <w:rFonts w:asciiTheme="minorHAnsi" w:hAnsiTheme="minorHAnsi"/>
        </w:rPr>
        <w:t xml:space="preserve"> Martinez torna a posar sobre la taula la proposta de jugar a la Grossa però el problema es el de sempre que es difícil fer participacions i que tothom jugui al mateix </w:t>
      </w:r>
      <w:r w:rsidRPr="00781475">
        <w:rPr>
          <w:rFonts w:asciiTheme="minorHAnsi" w:hAnsiTheme="minorHAnsi"/>
        </w:rPr>
        <w:t>nú</w:t>
      </w:r>
      <w:r>
        <w:rPr>
          <w:rFonts w:asciiTheme="minorHAnsi" w:hAnsiTheme="minorHAnsi"/>
        </w:rPr>
        <w:t>m</w:t>
      </w:r>
      <w:r w:rsidRPr="00781475">
        <w:rPr>
          <w:rFonts w:asciiTheme="minorHAnsi" w:hAnsiTheme="minorHAnsi"/>
        </w:rPr>
        <w:t>ero</w:t>
      </w:r>
      <w:r w:rsidR="00B25B13" w:rsidRPr="00781475">
        <w:rPr>
          <w:rFonts w:asciiTheme="minorHAnsi" w:hAnsiTheme="minorHAnsi"/>
        </w:rPr>
        <w:t>.</w:t>
      </w:r>
    </w:p>
    <w:p w:rsidR="00B25B13" w:rsidRPr="00781475" w:rsidRDefault="00B25B13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>S’aprova el pressupost per 2017.</w:t>
      </w:r>
    </w:p>
    <w:p w:rsidR="000B1582" w:rsidRDefault="000B1582" w:rsidP="00CD0CB9">
      <w:pPr>
        <w:jc w:val="both"/>
        <w:rPr>
          <w:rFonts w:asciiTheme="minorHAnsi" w:hAnsiTheme="minorHAnsi"/>
        </w:rPr>
      </w:pPr>
    </w:p>
    <w:p w:rsidR="000B1582" w:rsidRPr="00781475" w:rsidRDefault="000B1582" w:rsidP="00CD0CB9">
      <w:pPr>
        <w:jc w:val="both"/>
        <w:rPr>
          <w:rFonts w:asciiTheme="minorHAnsi" w:hAnsiTheme="minorHAnsi"/>
        </w:rPr>
      </w:pPr>
    </w:p>
    <w:p w:rsidR="00965D04" w:rsidRPr="00781475" w:rsidRDefault="00965D04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>A continuació, l’Anna</w:t>
      </w:r>
      <w:r w:rsidR="00F65F5F">
        <w:rPr>
          <w:rFonts w:asciiTheme="minorHAnsi" w:hAnsiTheme="minorHAnsi"/>
        </w:rPr>
        <w:t xml:space="preserve"> Cuatrecasas</w:t>
      </w:r>
      <w:r w:rsidRPr="00781475">
        <w:rPr>
          <w:rFonts w:asciiTheme="minorHAnsi" w:hAnsiTheme="minorHAnsi"/>
        </w:rPr>
        <w:t xml:space="preserve"> comenta la situació actual de l’Orfeó.</w:t>
      </w:r>
    </w:p>
    <w:p w:rsidR="00965D04" w:rsidRPr="00781475" w:rsidRDefault="00965D04" w:rsidP="00CD0CB9">
      <w:pPr>
        <w:jc w:val="both"/>
        <w:rPr>
          <w:rFonts w:asciiTheme="minorHAnsi" w:hAnsiTheme="minorHAnsi"/>
        </w:rPr>
      </w:pPr>
    </w:p>
    <w:p w:rsidR="00965D04" w:rsidRPr="00781475" w:rsidRDefault="00965D04" w:rsidP="00CD0CB9">
      <w:pPr>
        <w:jc w:val="both"/>
        <w:rPr>
          <w:rFonts w:asciiTheme="minorHAnsi" w:hAnsiTheme="minorHAnsi"/>
          <w:b/>
        </w:rPr>
      </w:pPr>
      <w:r w:rsidRPr="00781475">
        <w:rPr>
          <w:rFonts w:asciiTheme="minorHAnsi" w:hAnsiTheme="minorHAnsi"/>
          <w:b/>
        </w:rPr>
        <w:t>Situació actual i resum 201</w:t>
      </w:r>
      <w:r w:rsidR="00B25B13" w:rsidRPr="00781475">
        <w:rPr>
          <w:rFonts w:asciiTheme="minorHAnsi" w:hAnsiTheme="minorHAnsi"/>
          <w:b/>
        </w:rPr>
        <w:t>6</w:t>
      </w:r>
    </w:p>
    <w:p w:rsidR="00B25B13" w:rsidRPr="00781475" w:rsidRDefault="00B25B13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>Comenta que aquest darrer any hi ha hagut moltes activitats i que hi ha hagut una bona resposta dels cantaires. Per exemple el concert al Refugi va ser un esforç però s’havia de fer com agraïment a l’ajuda constant del Refugi.</w:t>
      </w:r>
    </w:p>
    <w:p w:rsidR="00B25B13" w:rsidRPr="00781475" w:rsidRDefault="00B25B13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>Agraeix la feina dels caps de corda</w:t>
      </w:r>
      <w:r w:rsidR="00242370" w:rsidRPr="00781475">
        <w:rPr>
          <w:rFonts w:asciiTheme="minorHAnsi" w:hAnsiTheme="minorHAnsi"/>
        </w:rPr>
        <w:t xml:space="preserve">, </w:t>
      </w:r>
      <w:r w:rsidR="00C43E0D" w:rsidRPr="00781475">
        <w:rPr>
          <w:rFonts w:asciiTheme="minorHAnsi" w:hAnsiTheme="minorHAnsi"/>
        </w:rPr>
        <w:t>però</w:t>
      </w:r>
      <w:r w:rsidRPr="00781475">
        <w:rPr>
          <w:rFonts w:asciiTheme="minorHAnsi" w:hAnsiTheme="minorHAnsi"/>
        </w:rPr>
        <w:t xml:space="preserve"> demana mes col·laboració en moltes de les feines que hi ha darrere dels concerts o actes que de vegades no es veu la feina que hi ha darrera. </w:t>
      </w:r>
      <w:r w:rsidR="00242370" w:rsidRPr="00781475">
        <w:rPr>
          <w:rFonts w:asciiTheme="minorHAnsi" w:hAnsiTheme="minorHAnsi"/>
        </w:rPr>
        <w:t xml:space="preserve">Perquè sempre som els mateixos fent la feina. </w:t>
      </w:r>
    </w:p>
    <w:p w:rsidR="00B25B13" w:rsidRPr="00781475" w:rsidRDefault="00B25B13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>Recorda que l’any que ve toca renovar la junta.</w:t>
      </w:r>
      <w:r w:rsidR="00C43E0D" w:rsidRPr="00781475">
        <w:rPr>
          <w:rFonts w:asciiTheme="minorHAnsi" w:hAnsiTheme="minorHAnsi"/>
        </w:rPr>
        <w:t xml:space="preserve"> I que es llàstima que avui nomes hi hagi 15 socis a banda de la junta.</w:t>
      </w:r>
    </w:p>
    <w:p w:rsidR="00C43E0D" w:rsidRPr="00781475" w:rsidRDefault="00C43E0D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>El Jaume Canosa posa sobre la taula el tema de poder contractar un President professional. Es discuteix  però a banda del cost econòmic es veu poc viable perquè no viuria l’entitat com una junta pròpia.</w:t>
      </w:r>
    </w:p>
    <w:p w:rsidR="00C43E0D" w:rsidRPr="00781475" w:rsidRDefault="00C43E0D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>Cara al proper concert de Sant Jordi explica que hi ha unes despeses que s’han de cobrir i que per tant s’han de vendre moltes entrades. La M. Àngels farà un format d’entrada per tenir-lo per a futures ocasions.</w:t>
      </w:r>
    </w:p>
    <w:p w:rsidR="00C43E0D" w:rsidRPr="00781475" w:rsidRDefault="00C43E0D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>Es comenta que 7eur es molt car i es proposa deixar-ho en 5eur.</w:t>
      </w:r>
      <w:r w:rsidR="006E611F" w:rsidRPr="00781475">
        <w:rPr>
          <w:rFonts w:asciiTheme="minorHAnsi" w:hAnsiTheme="minorHAnsi"/>
        </w:rPr>
        <w:t xml:space="preserve"> I que es donin 5 entrades a cada cantaire perquè les vengui, 2 obligatòries a vendre. S’aprova.</w:t>
      </w:r>
    </w:p>
    <w:p w:rsidR="006E611F" w:rsidRPr="00781475" w:rsidRDefault="006E611F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 xml:space="preserve">Un altre tema es que un no-cantaire es preocupi de vendre les entrades a </w:t>
      </w:r>
      <w:r w:rsidR="00F65F5F" w:rsidRPr="00781475">
        <w:rPr>
          <w:rFonts w:asciiTheme="minorHAnsi" w:hAnsiTheme="minorHAnsi"/>
        </w:rPr>
        <w:t>l’església</w:t>
      </w:r>
      <w:r w:rsidRPr="00781475">
        <w:rPr>
          <w:rFonts w:asciiTheme="minorHAnsi" w:hAnsiTheme="minorHAnsi"/>
        </w:rPr>
        <w:t>. Ho faran l’Angelina</w:t>
      </w:r>
      <w:r w:rsidR="00F65F5F">
        <w:rPr>
          <w:rFonts w:asciiTheme="minorHAnsi" w:hAnsiTheme="minorHAnsi"/>
        </w:rPr>
        <w:t xml:space="preserve"> Albareda</w:t>
      </w:r>
      <w:r w:rsidRPr="00781475">
        <w:rPr>
          <w:rFonts w:asciiTheme="minorHAnsi" w:hAnsiTheme="minorHAnsi"/>
        </w:rPr>
        <w:t xml:space="preserve"> i l’Enric </w:t>
      </w:r>
      <w:proofErr w:type="spellStart"/>
      <w:r w:rsidRPr="00781475">
        <w:rPr>
          <w:rFonts w:asciiTheme="minorHAnsi" w:hAnsiTheme="minorHAnsi"/>
        </w:rPr>
        <w:t>Farrus</w:t>
      </w:r>
      <w:proofErr w:type="spellEnd"/>
      <w:r w:rsidRPr="00781475">
        <w:rPr>
          <w:rFonts w:asciiTheme="minorHAnsi" w:hAnsiTheme="minorHAnsi"/>
        </w:rPr>
        <w:t>.</w:t>
      </w:r>
    </w:p>
    <w:p w:rsidR="006E611F" w:rsidRPr="00781475" w:rsidRDefault="006E611F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lastRenderedPageBreak/>
        <w:t>L’Anna explica el programa del cap de setmana: arriben dissabte migdia. Assaig a l’orfeó a la tarda. Sopar tots junts a la FCH i se n’encarreguen els que no tenen hostes a casa. Diumenge mati lliure, assaig i concert a la tarda.</w:t>
      </w:r>
    </w:p>
    <w:p w:rsidR="006E611F" w:rsidRPr="00781475" w:rsidRDefault="006E611F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>El següent concert es el 5 de maig, al Maig Coral de la FCEC.</w:t>
      </w:r>
      <w:r w:rsidR="000F0635" w:rsidRPr="00781475">
        <w:rPr>
          <w:rFonts w:asciiTheme="minorHAnsi" w:hAnsiTheme="minorHAnsi"/>
        </w:rPr>
        <w:t xml:space="preserve"> S’invitarà al Salvador Brotons perquè </w:t>
      </w:r>
      <w:r w:rsidR="004D7E08" w:rsidRPr="00781475">
        <w:rPr>
          <w:rFonts w:asciiTheme="minorHAnsi" w:hAnsiTheme="minorHAnsi"/>
        </w:rPr>
        <w:t xml:space="preserve">vingui a escoltar-nos </w:t>
      </w:r>
      <w:r w:rsidR="000F0635" w:rsidRPr="00781475">
        <w:rPr>
          <w:rFonts w:asciiTheme="minorHAnsi" w:hAnsiTheme="minorHAnsi"/>
        </w:rPr>
        <w:t>per si després poder fer un concert amb la Banda Municipal.</w:t>
      </w:r>
    </w:p>
    <w:p w:rsidR="004D7E08" w:rsidRPr="00781475" w:rsidRDefault="004D7E08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 xml:space="preserve">Concert a Montserrat 11 juny: gràcies al germà </w:t>
      </w:r>
      <w:proofErr w:type="spellStart"/>
      <w:r w:rsidRPr="00781475">
        <w:rPr>
          <w:rFonts w:asciiTheme="minorHAnsi" w:hAnsiTheme="minorHAnsi"/>
        </w:rPr>
        <w:t>Efrem</w:t>
      </w:r>
      <w:proofErr w:type="spellEnd"/>
      <w:r w:rsidRPr="00781475">
        <w:rPr>
          <w:rFonts w:asciiTheme="minorHAnsi" w:hAnsiTheme="minorHAnsi"/>
        </w:rPr>
        <w:t xml:space="preserve"> podrem cantar a la </w:t>
      </w:r>
      <w:proofErr w:type="spellStart"/>
      <w:r w:rsidRPr="00781475">
        <w:rPr>
          <w:rFonts w:asciiTheme="minorHAnsi" w:hAnsiTheme="minorHAnsi"/>
        </w:rPr>
        <w:t>Basilica</w:t>
      </w:r>
      <w:proofErr w:type="spellEnd"/>
      <w:r w:rsidRPr="00781475">
        <w:rPr>
          <w:rFonts w:asciiTheme="minorHAnsi" w:hAnsiTheme="minorHAnsi"/>
        </w:rPr>
        <w:t>. Es el concert del 90e aniversari de la Senyera que es va beneir a Montserrat el 1927.</w:t>
      </w:r>
      <w:r w:rsidR="007268B2" w:rsidRPr="00781475">
        <w:rPr>
          <w:rFonts w:asciiTheme="minorHAnsi" w:hAnsiTheme="minorHAnsi"/>
        </w:rPr>
        <w:t xml:space="preserve"> L’Orfeó no pot pagar transport (ni cotxe ni autocar).</w:t>
      </w:r>
    </w:p>
    <w:p w:rsidR="007268B2" w:rsidRPr="00781475" w:rsidRDefault="007268B2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>L’Alicia</w:t>
      </w:r>
      <w:r w:rsidR="00F65F5F">
        <w:rPr>
          <w:rFonts w:asciiTheme="minorHAnsi" w:hAnsiTheme="minorHAnsi"/>
        </w:rPr>
        <w:t xml:space="preserve"> Martinez</w:t>
      </w:r>
      <w:r w:rsidRPr="00781475">
        <w:rPr>
          <w:rFonts w:asciiTheme="minorHAnsi" w:hAnsiTheme="minorHAnsi"/>
        </w:rPr>
        <w:t xml:space="preserve"> explica que han passat el cap de setmana amb el Cor Jove, i que han proposat fer u</w:t>
      </w:r>
      <w:r w:rsidR="008F4EB6" w:rsidRPr="00781475">
        <w:rPr>
          <w:rFonts w:asciiTheme="minorHAnsi" w:hAnsiTheme="minorHAnsi"/>
        </w:rPr>
        <w:t xml:space="preserve">n segon assaig per setmana (diumenge tarda). En </w:t>
      </w:r>
      <w:r w:rsidR="00874DEC" w:rsidRPr="00781475">
        <w:rPr>
          <w:rFonts w:asciiTheme="minorHAnsi" w:hAnsiTheme="minorHAnsi"/>
        </w:rPr>
        <w:t>conjunt estan</w:t>
      </w:r>
      <w:r w:rsidR="00F65F5F">
        <w:rPr>
          <w:rFonts w:asciiTheme="minorHAnsi" w:hAnsiTheme="minorHAnsi"/>
        </w:rPr>
        <w:t xml:space="preserve"> molt contents amb l’Arnau Roura.</w:t>
      </w:r>
    </w:p>
    <w:p w:rsidR="00506CEB" w:rsidRPr="00781475" w:rsidRDefault="00506CEB" w:rsidP="00CD0CB9">
      <w:pPr>
        <w:pStyle w:val="Normal1"/>
        <w:jc w:val="both"/>
        <w:rPr>
          <w:rFonts w:asciiTheme="minorHAnsi" w:hAnsiTheme="minorHAnsi"/>
        </w:rPr>
      </w:pPr>
    </w:p>
    <w:p w:rsidR="00D6275A" w:rsidRDefault="00D6275A" w:rsidP="00CD0CB9">
      <w:pPr>
        <w:pStyle w:val="Normal1"/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>Pel concert a Elna el 18 de juny s’hauria de pujar dissabte per assajar.</w:t>
      </w:r>
    </w:p>
    <w:p w:rsidR="00293DB8" w:rsidRDefault="00293DB8" w:rsidP="00CD0CB9">
      <w:pPr>
        <w:pStyle w:val="Normal1"/>
        <w:jc w:val="both"/>
        <w:rPr>
          <w:rFonts w:asciiTheme="minorHAnsi" w:hAnsiTheme="minorHAnsi"/>
        </w:rPr>
      </w:pPr>
    </w:p>
    <w:p w:rsidR="00D6275A" w:rsidRPr="006C038A" w:rsidRDefault="00D6275A" w:rsidP="00CD0CB9">
      <w:pPr>
        <w:pStyle w:val="Normal1"/>
        <w:jc w:val="both"/>
        <w:rPr>
          <w:rFonts w:asciiTheme="minorHAnsi" w:hAnsiTheme="minorHAnsi"/>
        </w:rPr>
      </w:pPr>
    </w:p>
    <w:p w:rsidR="00965D04" w:rsidRPr="00D6275A" w:rsidRDefault="00965D04" w:rsidP="00CD0CB9">
      <w:pPr>
        <w:jc w:val="both"/>
        <w:rPr>
          <w:rFonts w:asciiTheme="minorHAnsi" w:hAnsiTheme="minorHAnsi"/>
          <w:b/>
        </w:rPr>
      </w:pPr>
      <w:r w:rsidRPr="00D6275A">
        <w:rPr>
          <w:rFonts w:asciiTheme="minorHAnsi" w:hAnsiTheme="minorHAnsi"/>
          <w:b/>
        </w:rPr>
        <w:t>S’obre el torn de Precs i preguntes</w:t>
      </w:r>
    </w:p>
    <w:p w:rsidR="00CD0CB9" w:rsidRDefault="00D6275A" w:rsidP="00CD0CB9">
      <w:pPr>
        <w:jc w:val="both"/>
        <w:rPr>
          <w:rFonts w:asciiTheme="minorHAnsi" w:hAnsiTheme="minorHAnsi"/>
        </w:rPr>
      </w:pPr>
      <w:r w:rsidRPr="00AA3D61">
        <w:rPr>
          <w:rFonts w:asciiTheme="minorHAnsi" w:hAnsiTheme="minorHAnsi"/>
        </w:rPr>
        <w:t>El Manel</w:t>
      </w:r>
      <w:r w:rsidR="00F65F5F" w:rsidRPr="00AA3D61">
        <w:rPr>
          <w:rFonts w:asciiTheme="minorHAnsi" w:hAnsiTheme="minorHAnsi"/>
        </w:rPr>
        <w:t xml:space="preserve"> Sanz</w:t>
      </w:r>
      <w:r w:rsidRPr="00AA3D61">
        <w:rPr>
          <w:rFonts w:asciiTheme="minorHAnsi" w:hAnsiTheme="minorHAnsi"/>
        </w:rPr>
        <w:t xml:space="preserve"> </w:t>
      </w:r>
      <w:r w:rsidR="00AA3D61">
        <w:rPr>
          <w:rFonts w:asciiTheme="minorHAnsi" w:hAnsiTheme="minorHAnsi"/>
        </w:rPr>
        <w:t>demana mes</w:t>
      </w:r>
      <w:r w:rsidR="00CD0CB9">
        <w:rPr>
          <w:rFonts w:asciiTheme="minorHAnsi" w:hAnsiTheme="minorHAnsi"/>
        </w:rPr>
        <w:t xml:space="preserve"> informació sobre</w:t>
      </w:r>
      <w:r w:rsidRPr="00AA3D61">
        <w:rPr>
          <w:rFonts w:asciiTheme="minorHAnsi" w:hAnsiTheme="minorHAnsi"/>
        </w:rPr>
        <w:t xml:space="preserve"> la participació de l’Orfeó Atlàntida al Secretariat d’Entitats</w:t>
      </w:r>
      <w:r w:rsidR="00CD0CB9">
        <w:rPr>
          <w:rFonts w:asciiTheme="minorHAnsi" w:hAnsiTheme="minorHAnsi"/>
        </w:rPr>
        <w:t xml:space="preserve"> i demana si ens interessa seguir sent socis.</w:t>
      </w:r>
    </w:p>
    <w:p w:rsidR="00D6275A" w:rsidRPr="00781475" w:rsidRDefault="00610F54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>L’Anna</w:t>
      </w:r>
      <w:r w:rsidR="00F65F5F">
        <w:rPr>
          <w:rFonts w:asciiTheme="minorHAnsi" w:hAnsiTheme="minorHAnsi"/>
        </w:rPr>
        <w:t xml:space="preserve"> Cuatrecasas</w:t>
      </w:r>
      <w:r w:rsidRPr="00781475">
        <w:rPr>
          <w:rFonts w:asciiTheme="minorHAnsi" w:hAnsiTheme="minorHAnsi"/>
        </w:rPr>
        <w:t xml:space="preserve"> explica els beneficis de ser-hi: difusió de les nostres activitats, accés gratuït Cotxeres o </w:t>
      </w:r>
      <w:proofErr w:type="spellStart"/>
      <w:r w:rsidRPr="00781475">
        <w:rPr>
          <w:rFonts w:asciiTheme="minorHAnsi" w:hAnsiTheme="minorHAnsi"/>
        </w:rPr>
        <w:t>Casinet</w:t>
      </w:r>
      <w:proofErr w:type="spellEnd"/>
      <w:r w:rsidRPr="00781475">
        <w:rPr>
          <w:rFonts w:asciiTheme="minorHAnsi" w:hAnsiTheme="minorHAnsi"/>
        </w:rPr>
        <w:t xml:space="preserve"> 2 cops l’any, subvencions, servei de rètols i fotocòpies, etc. </w:t>
      </w:r>
    </w:p>
    <w:p w:rsidR="00764F12" w:rsidRDefault="00610F54" w:rsidP="00CD0CB9">
      <w:pPr>
        <w:jc w:val="both"/>
        <w:rPr>
          <w:rFonts w:asciiTheme="minorHAnsi" w:hAnsiTheme="minorHAnsi"/>
        </w:rPr>
      </w:pPr>
      <w:r w:rsidRPr="00781475">
        <w:rPr>
          <w:rFonts w:asciiTheme="minorHAnsi" w:hAnsiTheme="minorHAnsi"/>
        </w:rPr>
        <w:t>L’Elisenda</w:t>
      </w:r>
      <w:r w:rsidR="00F65F5F">
        <w:rPr>
          <w:rFonts w:asciiTheme="minorHAnsi" w:hAnsiTheme="minorHAnsi"/>
        </w:rPr>
        <w:t xml:space="preserve"> Canals</w:t>
      </w:r>
      <w:r w:rsidRPr="00781475">
        <w:rPr>
          <w:rFonts w:asciiTheme="minorHAnsi" w:hAnsiTheme="minorHAnsi"/>
        </w:rPr>
        <w:t xml:space="preserve"> comenta tema vestuari. Hi ha l’opció de recomprar als cantaires que han plegat per 50eur pel conjunt sencer (o 25eur pel cos o 25eur pels pantalons). S’aprova.</w:t>
      </w:r>
    </w:p>
    <w:p w:rsidR="00781475" w:rsidRDefault="00781475" w:rsidP="00CD0CB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</w:t>
      </w:r>
      <w:r w:rsidR="00303AC8">
        <w:rPr>
          <w:rFonts w:asciiTheme="minorHAnsi" w:hAnsiTheme="minorHAnsi"/>
        </w:rPr>
        <w:t>Jaume Canosa pregunta si se sap res de locals municipals al districte per a us de les entitats.</w:t>
      </w:r>
      <w:r w:rsidR="00CD0CB9">
        <w:rPr>
          <w:rFonts w:asciiTheme="minorHAnsi" w:hAnsiTheme="minorHAnsi"/>
        </w:rPr>
        <w:t xml:space="preserve"> No en tenim més informació.</w:t>
      </w:r>
    </w:p>
    <w:p w:rsidR="00CD0CB9" w:rsidRPr="006C038A" w:rsidRDefault="00CD0CB9" w:rsidP="00CD0CB9">
      <w:pPr>
        <w:jc w:val="both"/>
        <w:rPr>
          <w:rFonts w:asciiTheme="minorHAnsi" w:hAnsiTheme="minorHAnsi"/>
        </w:rPr>
      </w:pPr>
    </w:p>
    <w:p w:rsidR="00764F12" w:rsidRPr="006C038A" w:rsidRDefault="00764F12" w:rsidP="00CD0CB9">
      <w:pPr>
        <w:jc w:val="both"/>
        <w:rPr>
          <w:rFonts w:asciiTheme="minorHAnsi" w:hAnsiTheme="minorHAnsi"/>
        </w:rPr>
      </w:pPr>
    </w:p>
    <w:p w:rsidR="00965D04" w:rsidRPr="006C038A" w:rsidRDefault="00F43F81" w:rsidP="00CD0CB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Acaba la reunió a les 23.32.</w:t>
      </w:r>
    </w:p>
    <w:p w:rsidR="002F7F8F" w:rsidRPr="006C038A" w:rsidRDefault="002F7F8F" w:rsidP="00CD0CB9">
      <w:pPr>
        <w:pStyle w:val="Normal1"/>
        <w:jc w:val="both"/>
        <w:rPr>
          <w:rFonts w:asciiTheme="minorHAnsi" w:hAnsiTheme="minorHAnsi"/>
        </w:rPr>
      </w:pPr>
    </w:p>
    <w:p w:rsidR="002F7F8F" w:rsidRPr="006C038A" w:rsidRDefault="002F7F8F" w:rsidP="00CD0CB9">
      <w:pPr>
        <w:pStyle w:val="Normal1"/>
        <w:jc w:val="both"/>
        <w:rPr>
          <w:rFonts w:asciiTheme="minorHAnsi" w:hAnsiTheme="minorHAnsi"/>
        </w:rPr>
      </w:pPr>
    </w:p>
    <w:sectPr w:rsidR="002F7F8F" w:rsidRPr="006C038A" w:rsidSect="002F7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140" w:bottom="1440" w:left="99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A06" w:rsidRDefault="00A45A06" w:rsidP="005F60E0">
      <w:pPr>
        <w:spacing w:line="240" w:lineRule="auto"/>
      </w:pPr>
      <w:r>
        <w:separator/>
      </w:r>
    </w:p>
  </w:endnote>
  <w:endnote w:type="continuationSeparator" w:id="0">
    <w:p w:rsidR="00A45A06" w:rsidRDefault="00A45A06" w:rsidP="005F6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0E0" w:rsidRDefault="005F6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44969"/>
      <w:docPartObj>
        <w:docPartGallery w:val="Page Numbers (Bottom of Page)"/>
        <w:docPartUnique/>
      </w:docPartObj>
    </w:sdtPr>
    <w:sdtEndPr/>
    <w:sdtContent>
      <w:p w:rsidR="005F60E0" w:rsidRDefault="00A45A06">
        <w:pPr>
          <w:pStyle w:val="Footer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5F60E0" w:rsidRDefault="00D859B0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430656" w:rsidRPr="00430656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0E0" w:rsidRDefault="005F6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A06" w:rsidRDefault="00A45A06" w:rsidP="005F60E0">
      <w:pPr>
        <w:spacing w:line="240" w:lineRule="auto"/>
      </w:pPr>
      <w:r>
        <w:separator/>
      </w:r>
    </w:p>
  </w:footnote>
  <w:footnote w:type="continuationSeparator" w:id="0">
    <w:p w:rsidR="00A45A06" w:rsidRDefault="00A45A06" w:rsidP="005F60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0E0" w:rsidRDefault="005F60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0E0" w:rsidRDefault="005F60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0E0" w:rsidRDefault="005F6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6804"/>
    <w:multiLevelType w:val="hybridMultilevel"/>
    <w:tmpl w:val="70D29930"/>
    <w:lvl w:ilvl="0" w:tplc="D2C66D8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54257"/>
    <w:multiLevelType w:val="multilevel"/>
    <w:tmpl w:val="790889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2A23BA2"/>
    <w:multiLevelType w:val="multilevel"/>
    <w:tmpl w:val="F892837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9226232"/>
    <w:multiLevelType w:val="multilevel"/>
    <w:tmpl w:val="C15C8E5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DE9740C"/>
    <w:multiLevelType w:val="multilevel"/>
    <w:tmpl w:val="69FA03C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B6010F5"/>
    <w:multiLevelType w:val="multilevel"/>
    <w:tmpl w:val="8460D2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704E40B2"/>
    <w:multiLevelType w:val="multilevel"/>
    <w:tmpl w:val="6D3E567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79D65F1C"/>
    <w:multiLevelType w:val="multilevel"/>
    <w:tmpl w:val="1E0AEF4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F8F"/>
    <w:rsid w:val="000068D6"/>
    <w:rsid w:val="0004105B"/>
    <w:rsid w:val="00076693"/>
    <w:rsid w:val="0008791C"/>
    <w:rsid w:val="000B1582"/>
    <w:rsid w:val="000C26BC"/>
    <w:rsid w:val="000C6AF2"/>
    <w:rsid w:val="000F0635"/>
    <w:rsid w:val="000F3A11"/>
    <w:rsid w:val="001252AC"/>
    <w:rsid w:val="001544D5"/>
    <w:rsid w:val="00157C1F"/>
    <w:rsid w:val="0018677D"/>
    <w:rsid w:val="001A3BBC"/>
    <w:rsid w:val="001A3FFF"/>
    <w:rsid w:val="001E23A8"/>
    <w:rsid w:val="002214EE"/>
    <w:rsid w:val="0023597C"/>
    <w:rsid w:val="00242370"/>
    <w:rsid w:val="00263DB5"/>
    <w:rsid w:val="00280D4C"/>
    <w:rsid w:val="00293DB8"/>
    <w:rsid w:val="002B2FBE"/>
    <w:rsid w:val="002D2D66"/>
    <w:rsid w:val="002F7F8F"/>
    <w:rsid w:val="00303AC8"/>
    <w:rsid w:val="00331DE4"/>
    <w:rsid w:val="003321D0"/>
    <w:rsid w:val="0033718D"/>
    <w:rsid w:val="00370B3B"/>
    <w:rsid w:val="00373178"/>
    <w:rsid w:val="003753BC"/>
    <w:rsid w:val="00430656"/>
    <w:rsid w:val="00480949"/>
    <w:rsid w:val="004D7E08"/>
    <w:rsid w:val="00506CEB"/>
    <w:rsid w:val="00512299"/>
    <w:rsid w:val="005327A0"/>
    <w:rsid w:val="00556E03"/>
    <w:rsid w:val="0059484A"/>
    <w:rsid w:val="005C372D"/>
    <w:rsid w:val="005C5016"/>
    <w:rsid w:val="005F60E0"/>
    <w:rsid w:val="00610F54"/>
    <w:rsid w:val="00622CAD"/>
    <w:rsid w:val="0062504C"/>
    <w:rsid w:val="006419BD"/>
    <w:rsid w:val="006471FB"/>
    <w:rsid w:val="00660FD6"/>
    <w:rsid w:val="00662545"/>
    <w:rsid w:val="00675D3C"/>
    <w:rsid w:val="006A0961"/>
    <w:rsid w:val="006A65B3"/>
    <w:rsid w:val="006A6B35"/>
    <w:rsid w:val="006C038A"/>
    <w:rsid w:val="006D77F4"/>
    <w:rsid w:val="006E611F"/>
    <w:rsid w:val="00704C75"/>
    <w:rsid w:val="007268B2"/>
    <w:rsid w:val="00764F12"/>
    <w:rsid w:val="00781475"/>
    <w:rsid w:val="00796CDB"/>
    <w:rsid w:val="007C5824"/>
    <w:rsid w:val="007F6B5A"/>
    <w:rsid w:val="00804958"/>
    <w:rsid w:val="00855255"/>
    <w:rsid w:val="00874978"/>
    <w:rsid w:val="00874DEC"/>
    <w:rsid w:val="00890F67"/>
    <w:rsid w:val="008A5B16"/>
    <w:rsid w:val="008C6A7E"/>
    <w:rsid w:val="008F4EB6"/>
    <w:rsid w:val="009159CF"/>
    <w:rsid w:val="00965D04"/>
    <w:rsid w:val="00A32FF5"/>
    <w:rsid w:val="00A45A06"/>
    <w:rsid w:val="00A74128"/>
    <w:rsid w:val="00AA3D61"/>
    <w:rsid w:val="00AA5499"/>
    <w:rsid w:val="00AC31DC"/>
    <w:rsid w:val="00AE789B"/>
    <w:rsid w:val="00B0614E"/>
    <w:rsid w:val="00B12372"/>
    <w:rsid w:val="00B16C1E"/>
    <w:rsid w:val="00B25B13"/>
    <w:rsid w:val="00BA3871"/>
    <w:rsid w:val="00BF7578"/>
    <w:rsid w:val="00C35D8B"/>
    <w:rsid w:val="00C43E0D"/>
    <w:rsid w:val="00C566B5"/>
    <w:rsid w:val="00CD0CB9"/>
    <w:rsid w:val="00D6275A"/>
    <w:rsid w:val="00D859B0"/>
    <w:rsid w:val="00DB38DE"/>
    <w:rsid w:val="00DB4058"/>
    <w:rsid w:val="00DF13F5"/>
    <w:rsid w:val="00E05330"/>
    <w:rsid w:val="00E17AD9"/>
    <w:rsid w:val="00E26A5C"/>
    <w:rsid w:val="00E32AF1"/>
    <w:rsid w:val="00E40889"/>
    <w:rsid w:val="00E61473"/>
    <w:rsid w:val="00E70E93"/>
    <w:rsid w:val="00EB74E9"/>
    <w:rsid w:val="00EC06F8"/>
    <w:rsid w:val="00ED1800"/>
    <w:rsid w:val="00EE18FC"/>
    <w:rsid w:val="00EF298B"/>
    <w:rsid w:val="00F43F81"/>
    <w:rsid w:val="00F65F5F"/>
    <w:rsid w:val="00F860D2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5B5A57"/>
  <w15:docId w15:val="{F809B135-25E4-42A0-AF42-5AB195F9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a-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D8B"/>
  </w:style>
  <w:style w:type="paragraph" w:styleId="Heading1">
    <w:name w:val="heading 1"/>
    <w:basedOn w:val="Normal1"/>
    <w:next w:val="Normal1"/>
    <w:rsid w:val="002F7F8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2F7F8F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2F7F8F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2F7F8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2F7F8F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2F7F8F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7F8F"/>
  </w:style>
  <w:style w:type="table" w:customStyle="1" w:styleId="TableNormal1">
    <w:name w:val="Table Normal1"/>
    <w:rsid w:val="002F7F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2F7F8F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2F7F8F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65D04"/>
    <w:pPr>
      <w:spacing w:after="200"/>
      <w:ind w:left="720"/>
      <w:contextualSpacing/>
    </w:pPr>
    <w:rPr>
      <w:rFonts w:ascii="Calibri" w:eastAsia="Times New Roman" w:hAnsi="Times New Roman" w:cs="Times New Roman"/>
      <w:color w:val="auto"/>
      <w:lang w:eastAsia="en-US"/>
    </w:rPr>
  </w:style>
  <w:style w:type="character" w:styleId="Strong">
    <w:name w:val="Strong"/>
    <w:basedOn w:val="DefaultParagraphFont"/>
    <w:uiPriority w:val="22"/>
    <w:qFormat/>
    <w:rsid w:val="00965D0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F60E0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60E0"/>
  </w:style>
  <w:style w:type="paragraph" w:styleId="Footer">
    <w:name w:val="footer"/>
    <w:basedOn w:val="Normal"/>
    <w:link w:val="FooterChar"/>
    <w:uiPriority w:val="99"/>
    <w:semiHidden/>
    <w:unhideWhenUsed/>
    <w:rsid w:val="005F60E0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783EE-ABC0-4622-8F41-FA1E590B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MANRESA INDUSTRIAL PROPERTY,SL - Departament de Patents</dc:creator>
  <cp:lastModifiedBy>merce saboya</cp:lastModifiedBy>
  <cp:revision>29</cp:revision>
  <dcterms:created xsi:type="dcterms:W3CDTF">2016-06-20T23:48:00Z</dcterms:created>
  <dcterms:modified xsi:type="dcterms:W3CDTF">2018-03-06T21:53:00Z</dcterms:modified>
</cp:coreProperties>
</file>